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54" w:rsidRDefault="00494654" w:rsidP="00494654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54" w:rsidRDefault="00494654" w:rsidP="0049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4654" w:rsidRDefault="00494654" w:rsidP="00494654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494654" w:rsidRPr="007B3ABB" w:rsidRDefault="00494654" w:rsidP="004946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  <w:r w:rsidRPr="007B3ABB">
        <w:rPr>
          <w:b/>
          <w:sz w:val="28"/>
          <w:szCs w:val="28"/>
        </w:rPr>
        <w:br/>
        <w:t>ТВЕРСКАЯ ОБЛАСТЬ</w:t>
      </w:r>
    </w:p>
    <w:p w:rsidR="00494654" w:rsidRDefault="00494654" w:rsidP="00494654">
      <w:pPr>
        <w:shd w:val="clear" w:color="auto" w:fill="FFFFFF"/>
        <w:spacing w:before="307"/>
        <w:ind w:right="-42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94654" w:rsidRPr="00B158BF" w:rsidRDefault="00494654" w:rsidP="00494654">
      <w:pPr>
        <w:shd w:val="clear" w:color="auto" w:fill="FFFFFF"/>
        <w:spacing w:before="307"/>
        <w:ind w:right="-426"/>
        <w:jc w:val="center"/>
        <w:rPr>
          <w:b/>
          <w:bCs/>
          <w:color w:val="000000"/>
          <w:spacing w:val="-2"/>
          <w:sz w:val="28"/>
          <w:szCs w:val="28"/>
        </w:rPr>
      </w:pPr>
      <w:r w:rsidRPr="00B158BF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494654" w:rsidRPr="00B158BF" w:rsidRDefault="00494654" w:rsidP="00494654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  <w:r w:rsidRPr="00B158BF">
        <w:rPr>
          <w:color w:val="000000"/>
          <w:w w:val="91"/>
          <w:sz w:val="28"/>
          <w:szCs w:val="28"/>
        </w:rPr>
        <w:t>д.  Высоково</w:t>
      </w:r>
    </w:p>
    <w:p w:rsidR="00494654" w:rsidRPr="00B158BF" w:rsidRDefault="00494654" w:rsidP="00494654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</w:p>
    <w:p w:rsidR="00494654" w:rsidRDefault="00494654" w:rsidP="00494654">
      <w:pPr>
        <w:shd w:val="clear" w:color="auto" w:fill="FFFFFF"/>
        <w:spacing w:line="317" w:lineRule="exact"/>
        <w:ind w:right="-426"/>
        <w:rPr>
          <w:b/>
          <w:bCs/>
          <w:color w:val="000000"/>
          <w:spacing w:val="14"/>
          <w:w w:val="107"/>
          <w:sz w:val="28"/>
          <w:szCs w:val="28"/>
        </w:rPr>
      </w:pPr>
      <w:r>
        <w:rPr>
          <w:b/>
          <w:bCs/>
          <w:color w:val="000000"/>
          <w:spacing w:val="1"/>
          <w:w w:val="107"/>
          <w:sz w:val="28"/>
          <w:szCs w:val="28"/>
        </w:rPr>
        <w:t>01.02.</w:t>
      </w:r>
      <w:r w:rsidRPr="00B158BF">
        <w:rPr>
          <w:b/>
          <w:bCs/>
          <w:color w:val="000000"/>
          <w:spacing w:val="1"/>
          <w:w w:val="107"/>
          <w:sz w:val="28"/>
          <w:szCs w:val="28"/>
        </w:rPr>
        <w:t>20</w:t>
      </w:r>
      <w:r>
        <w:rPr>
          <w:b/>
          <w:bCs/>
          <w:color w:val="000000"/>
          <w:spacing w:val="1"/>
          <w:w w:val="107"/>
          <w:sz w:val="28"/>
          <w:szCs w:val="28"/>
        </w:rPr>
        <w:t>20</w:t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158BF">
        <w:rPr>
          <w:b/>
          <w:bCs/>
          <w:color w:val="000000"/>
          <w:spacing w:val="14"/>
          <w:w w:val="107"/>
          <w:sz w:val="28"/>
          <w:szCs w:val="28"/>
        </w:rPr>
        <w:t>№</w:t>
      </w:r>
      <w:r>
        <w:rPr>
          <w:b/>
          <w:bCs/>
          <w:color w:val="000000"/>
          <w:spacing w:val="14"/>
          <w:w w:val="107"/>
          <w:sz w:val="28"/>
          <w:szCs w:val="28"/>
        </w:rPr>
        <w:t>11</w:t>
      </w:r>
    </w:p>
    <w:p w:rsidR="00494654" w:rsidRPr="00B158BF" w:rsidRDefault="00494654" w:rsidP="00494654">
      <w:pPr>
        <w:shd w:val="clear" w:color="auto" w:fill="FFFFFF"/>
        <w:spacing w:line="317" w:lineRule="exact"/>
        <w:ind w:right="-426"/>
        <w:rPr>
          <w:b/>
          <w:sz w:val="28"/>
          <w:szCs w:val="28"/>
        </w:rPr>
      </w:pPr>
    </w:p>
    <w:p w:rsidR="00494654" w:rsidRPr="00B158BF" w:rsidRDefault="00494654" w:rsidP="00494654">
      <w:pPr>
        <w:pStyle w:val="a3"/>
        <w:rPr>
          <w:b/>
          <w:spacing w:val="-1"/>
          <w:szCs w:val="28"/>
        </w:rPr>
      </w:pPr>
      <w:r>
        <w:rPr>
          <w:b/>
          <w:szCs w:val="28"/>
        </w:rPr>
        <w:t>О проведении шестнадцатого з</w:t>
      </w:r>
      <w:r w:rsidRPr="00B158BF">
        <w:rPr>
          <w:b/>
          <w:szCs w:val="28"/>
        </w:rPr>
        <w:t xml:space="preserve">аседания </w:t>
      </w:r>
      <w:r w:rsidRPr="00B158BF">
        <w:rPr>
          <w:b/>
          <w:spacing w:val="-1"/>
          <w:szCs w:val="28"/>
        </w:rPr>
        <w:t>Совета депутатов</w:t>
      </w:r>
    </w:p>
    <w:p w:rsidR="00494654" w:rsidRPr="00B158BF" w:rsidRDefault="00494654" w:rsidP="00494654">
      <w:pPr>
        <w:pStyle w:val="a3"/>
        <w:rPr>
          <w:b/>
          <w:spacing w:val="-1"/>
          <w:szCs w:val="28"/>
        </w:rPr>
      </w:pPr>
      <w:r>
        <w:rPr>
          <w:b/>
          <w:spacing w:val="-1"/>
          <w:szCs w:val="28"/>
        </w:rPr>
        <w:t xml:space="preserve"> сельского поселения Высоково четвертого</w:t>
      </w:r>
      <w:r w:rsidRPr="00B158BF">
        <w:rPr>
          <w:b/>
          <w:spacing w:val="-1"/>
          <w:szCs w:val="28"/>
        </w:rPr>
        <w:t xml:space="preserve"> созыва</w:t>
      </w:r>
      <w:r>
        <w:rPr>
          <w:b/>
          <w:spacing w:val="-1"/>
          <w:szCs w:val="28"/>
        </w:rPr>
        <w:t xml:space="preserve"> </w:t>
      </w:r>
    </w:p>
    <w:p w:rsidR="00494654" w:rsidRPr="00B158BF" w:rsidRDefault="00494654" w:rsidP="00494654">
      <w:pPr>
        <w:pStyle w:val="a3"/>
        <w:jc w:val="both"/>
        <w:rPr>
          <w:spacing w:val="-1"/>
          <w:szCs w:val="28"/>
        </w:rPr>
      </w:pPr>
    </w:p>
    <w:p w:rsidR="00494654" w:rsidRPr="00B158BF" w:rsidRDefault="00494654" w:rsidP="00494654">
      <w:pPr>
        <w:pStyle w:val="a3"/>
        <w:ind w:right="-426"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B158BF">
        <w:rPr>
          <w:szCs w:val="28"/>
        </w:rPr>
        <w:t>соответствии</w:t>
      </w:r>
      <w:r>
        <w:rPr>
          <w:szCs w:val="28"/>
        </w:rPr>
        <w:t xml:space="preserve"> с Уставом сельского поселения Высоково, регламентом  работы Совета депутатов</w:t>
      </w:r>
      <w:r w:rsidRPr="00B158BF">
        <w:rPr>
          <w:szCs w:val="28"/>
        </w:rPr>
        <w:t xml:space="preserve"> </w:t>
      </w:r>
      <w:r>
        <w:rPr>
          <w:szCs w:val="28"/>
        </w:rPr>
        <w:t xml:space="preserve">сельского поселения Высоково </w:t>
      </w:r>
    </w:p>
    <w:p w:rsidR="00494654" w:rsidRPr="00B158BF" w:rsidRDefault="00494654" w:rsidP="00494654">
      <w:pPr>
        <w:pStyle w:val="a3"/>
        <w:ind w:right="-426"/>
        <w:jc w:val="both"/>
        <w:rPr>
          <w:szCs w:val="28"/>
        </w:rPr>
      </w:pPr>
      <w:r w:rsidRPr="00B158BF">
        <w:rPr>
          <w:szCs w:val="28"/>
        </w:rPr>
        <w:t xml:space="preserve"> </w:t>
      </w:r>
    </w:p>
    <w:p w:rsidR="00494654" w:rsidRPr="00B158BF" w:rsidRDefault="00494654" w:rsidP="00494654">
      <w:pPr>
        <w:pStyle w:val="a3"/>
        <w:ind w:right="-426"/>
        <w:jc w:val="center"/>
        <w:rPr>
          <w:szCs w:val="28"/>
        </w:rPr>
      </w:pPr>
      <w:r w:rsidRPr="00B158BF">
        <w:rPr>
          <w:szCs w:val="28"/>
        </w:rPr>
        <w:t>ПОСТАНОВЛЯЮ:</w:t>
      </w:r>
    </w:p>
    <w:p w:rsidR="00494654" w:rsidRPr="00B158BF" w:rsidRDefault="00494654" w:rsidP="00494654">
      <w:pPr>
        <w:pStyle w:val="a3"/>
        <w:ind w:right="-426"/>
        <w:jc w:val="both"/>
        <w:rPr>
          <w:szCs w:val="28"/>
        </w:rPr>
      </w:pPr>
    </w:p>
    <w:p w:rsidR="00494654" w:rsidRPr="00B158BF" w:rsidRDefault="00494654" w:rsidP="00494654">
      <w:pPr>
        <w:pStyle w:val="a3"/>
        <w:ind w:right="-426" w:firstLine="540"/>
        <w:jc w:val="both"/>
        <w:rPr>
          <w:spacing w:val="1"/>
          <w:szCs w:val="28"/>
        </w:rPr>
      </w:pPr>
      <w:r>
        <w:rPr>
          <w:szCs w:val="28"/>
        </w:rPr>
        <w:t>1. Провести</w:t>
      </w:r>
      <w:r w:rsidRPr="00B158BF">
        <w:rPr>
          <w:spacing w:val="-3"/>
          <w:szCs w:val="28"/>
        </w:rPr>
        <w:t xml:space="preserve"> </w:t>
      </w:r>
      <w:r>
        <w:rPr>
          <w:spacing w:val="-3"/>
          <w:szCs w:val="28"/>
        </w:rPr>
        <w:t>шестнадцатое</w:t>
      </w:r>
      <w:r w:rsidRPr="00B158BF">
        <w:rPr>
          <w:spacing w:val="-3"/>
          <w:szCs w:val="28"/>
        </w:rPr>
        <w:t xml:space="preserve"> </w:t>
      </w:r>
      <w:r>
        <w:rPr>
          <w:spacing w:val="3"/>
          <w:szCs w:val="28"/>
        </w:rPr>
        <w:t xml:space="preserve">заседание Совета депутатов четвертого созыва 11.02. </w:t>
      </w:r>
      <w:r w:rsidRPr="00B158BF">
        <w:rPr>
          <w:spacing w:val="3"/>
          <w:szCs w:val="28"/>
        </w:rPr>
        <w:t>20</w:t>
      </w:r>
      <w:r>
        <w:rPr>
          <w:spacing w:val="3"/>
          <w:szCs w:val="28"/>
        </w:rPr>
        <w:t xml:space="preserve">20 года со </w:t>
      </w:r>
      <w:r w:rsidRPr="00B158BF">
        <w:rPr>
          <w:spacing w:val="3"/>
          <w:szCs w:val="28"/>
        </w:rPr>
        <w:t xml:space="preserve">следующей </w:t>
      </w:r>
      <w:r w:rsidRPr="00B158BF">
        <w:rPr>
          <w:szCs w:val="28"/>
        </w:rPr>
        <w:t>повесткой заседания:</w:t>
      </w:r>
    </w:p>
    <w:p w:rsidR="00E9317F" w:rsidRDefault="00E9317F" w:rsidP="00E9317F">
      <w:pPr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         </w:t>
      </w:r>
    </w:p>
    <w:p w:rsidR="00E9317F" w:rsidRPr="005B0021" w:rsidRDefault="00E9317F" w:rsidP="00E9317F">
      <w:pPr>
        <w:jc w:val="both"/>
        <w:rPr>
          <w:b/>
          <w:sz w:val="28"/>
          <w:szCs w:val="28"/>
        </w:rPr>
      </w:pPr>
      <w:r>
        <w:rPr>
          <w:spacing w:val="2"/>
          <w:szCs w:val="28"/>
        </w:rPr>
        <w:t xml:space="preserve">           </w:t>
      </w:r>
      <w:r>
        <w:rPr>
          <w:spacing w:val="2"/>
          <w:sz w:val="28"/>
          <w:szCs w:val="28"/>
        </w:rPr>
        <w:t>2.</w:t>
      </w:r>
      <w:r w:rsidR="00494654">
        <w:rPr>
          <w:spacing w:val="2"/>
          <w:szCs w:val="28"/>
        </w:rPr>
        <w:t xml:space="preserve"> </w:t>
      </w:r>
      <w:r w:rsidRPr="00E9317F">
        <w:rPr>
          <w:sz w:val="28"/>
          <w:szCs w:val="28"/>
        </w:rPr>
        <w:t>О внесении изменений и дополнений в решение Совета депутатов сельского</w:t>
      </w:r>
      <w:r>
        <w:rPr>
          <w:sz w:val="28"/>
          <w:szCs w:val="28"/>
        </w:rPr>
        <w:t xml:space="preserve">  </w:t>
      </w:r>
      <w:r w:rsidRPr="00E9317F">
        <w:rPr>
          <w:sz w:val="28"/>
          <w:szCs w:val="28"/>
        </w:rPr>
        <w:t>поселения Высоково  от 14.11.2019 г. №53  «О земельном налоге на территории сельского поселения Высоково»</w:t>
      </w:r>
    </w:p>
    <w:p w:rsidR="00494654" w:rsidRDefault="00494654" w:rsidP="00494654">
      <w:pPr>
        <w:pStyle w:val="a3"/>
        <w:ind w:firstLine="567"/>
        <w:jc w:val="both"/>
        <w:rPr>
          <w:spacing w:val="2"/>
          <w:szCs w:val="28"/>
        </w:rPr>
      </w:pPr>
    </w:p>
    <w:p w:rsidR="00494654" w:rsidRPr="0089496A" w:rsidRDefault="00E9317F" w:rsidP="00494654">
      <w:pPr>
        <w:pStyle w:val="a3"/>
        <w:ind w:firstLine="567"/>
        <w:jc w:val="both"/>
        <w:rPr>
          <w:szCs w:val="28"/>
        </w:rPr>
      </w:pPr>
      <w:r>
        <w:rPr>
          <w:spacing w:val="2"/>
          <w:szCs w:val="28"/>
        </w:rPr>
        <w:t>3</w:t>
      </w:r>
      <w:r w:rsidR="00494654" w:rsidRPr="00B158BF">
        <w:rPr>
          <w:spacing w:val="2"/>
          <w:szCs w:val="28"/>
        </w:rPr>
        <w:t>.</w:t>
      </w:r>
      <w:r w:rsidR="00494654">
        <w:rPr>
          <w:color w:val="000000"/>
          <w:szCs w:val="28"/>
        </w:rPr>
        <w:t xml:space="preserve"> Настоящее постановление </w:t>
      </w:r>
      <w:r w:rsidR="00494654" w:rsidRPr="00B158BF">
        <w:rPr>
          <w:color w:val="000000"/>
          <w:szCs w:val="28"/>
        </w:rPr>
        <w:t>обнародовать</w:t>
      </w:r>
      <w:r w:rsidR="00494654">
        <w:rPr>
          <w:szCs w:val="28"/>
        </w:rPr>
        <w:t xml:space="preserve"> </w:t>
      </w:r>
      <w:r>
        <w:rPr>
          <w:szCs w:val="28"/>
        </w:rPr>
        <w:t>подлежит официальному обнародованию.</w:t>
      </w:r>
    </w:p>
    <w:p w:rsidR="00494654" w:rsidRDefault="00E9317F" w:rsidP="00494654">
      <w:pPr>
        <w:pStyle w:val="a3"/>
        <w:ind w:right="-426" w:firstLine="567"/>
        <w:jc w:val="both"/>
        <w:rPr>
          <w:spacing w:val="2"/>
          <w:szCs w:val="28"/>
        </w:rPr>
      </w:pPr>
      <w:r>
        <w:rPr>
          <w:spacing w:val="-3"/>
          <w:szCs w:val="28"/>
        </w:rPr>
        <w:t>4</w:t>
      </w:r>
      <w:r w:rsidR="00494654" w:rsidRPr="00B158BF">
        <w:rPr>
          <w:spacing w:val="-3"/>
          <w:szCs w:val="28"/>
        </w:rPr>
        <w:t>.</w:t>
      </w:r>
      <w:r w:rsidR="00494654">
        <w:rPr>
          <w:spacing w:val="-20"/>
          <w:szCs w:val="28"/>
        </w:rPr>
        <w:t xml:space="preserve"> </w:t>
      </w:r>
      <w:r>
        <w:rPr>
          <w:spacing w:val="-20"/>
          <w:szCs w:val="28"/>
        </w:rPr>
        <w:t xml:space="preserve"> Настоящее постановление вступает в силу со дня официального обнародования.</w:t>
      </w:r>
    </w:p>
    <w:p w:rsidR="00494654" w:rsidRPr="00B158BF" w:rsidRDefault="00494654" w:rsidP="00494654">
      <w:pPr>
        <w:pStyle w:val="a3"/>
        <w:ind w:right="-426"/>
        <w:jc w:val="both"/>
        <w:rPr>
          <w:spacing w:val="2"/>
          <w:szCs w:val="28"/>
        </w:rPr>
      </w:pPr>
    </w:p>
    <w:p w:rsidR="00E9317F" w:rsidRDefault="00494654" w:rsidP="00494654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494654" w:rsidRPr="00B158BF" w:rsidRDefault="00494654" w:rsidP="00494654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Глава</w:t>
      </w:r>
      <w:r w:rsidRPr="00B158BF">
        <w:rPr>
          <w:spacing w:val="-3"/>
          <w:sz w:val="28"/>
          <w:szCs w:val="28"/>
        </w:rPr>
        <w:t xml:space="preserve">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Смородов</w:t>
      </w:r>
    </w:p>
    <w:p w:rsidR="00494654" w:rsidRPr="00B158BF" w:rsidRDefault="00494654" w:rsidP="00494654">
      <w:pPr>
        <w:jc w:val="both"/>
        <w:rPr>
          <w:sz w:val="28"/>
          <w:szCs w:val="28"/>
        </w:rPr>
      </w:pPr>
    </w:p>
    <w:p w:rsidR="00494654" w:rsidRDefault="00494654" w:rsidP="00494654"/>
    <w:p w:rsidR="00E82E72" w:rsidRDefault="00E82E72"/>
    <w:sectPr w:rsidR="00E82E72" w:rsidSect="0012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654"/>
    <w:rsid w:val="001D4719"/>
    <w:rsid w:val="00494654"/>
    <w:rsid w:val="00E82E72"/>
    <w:rsid w:val="00E9317F"/>
    <w:rsid w:val="00F7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46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494654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94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4</cp:revision>
  <cp:lastPrinted>2020-02-12T05:32:00Z</cp:lastPrinted>
  <dcterms:created xsi:type="dcterms:W3CDTF">2020-02-12T05:24:00Z</dcterms:created>
  <dcterms:modified xsi:type="dcterms:W3CDTF">2020-02-12T05:35:00Z</dcterms:modified>
</cp:coreProperties>
</file>